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CE2F2" w14:textId="77777777" w:rsidR="00220257" w:rsidRDefault="00000000">
      <w:pPr>
        <w:pStyle w:val="Standard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Title of the Presentation</w:t>
      </w:r>
    </w:p>
    <w:p w14:paraId="30BB1776" w14:textId="77777777" w:rsidR="00220257" w:rsidRDefault="00220257">
      <w:pPr>
        <w:pStyle w:val="Standard"/>
        <w:rPr>
          <w:rFonts w:ascii="Times New Roman" w:hAnsi="Times New Roman"/>
        </w:rPr>
      </w:pPr>
    </w:p>
    <w:p w14:paraId="147FD087" w14:textId="77777777" w:rsidR="00220257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A. B. </w:t>
      </w:r>
      <w:proofErr w:type="spellStart"/>
      <w:proofErr w:type="gramStart"/>
      <w:r>
        <w:rPr>
          <w:rFonts w:ascii="Times New Roman" w:hAnsi="Times New Roman"/>
          <w:u w:val="single"/>
        </w:rPr>
        <w:t>Presenter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i/>
          <w:iCs/>
          <w:vertAlign w:val="superscript"/>
        </w:rPr>
        <w:t>a</w:t>
      </w:r>
      <w:proofErr w:type="spellEnd"/>
      <w:proofErr w:type="gramEnd"/>
      <w:r>
        <w:rPr>
          <w:rFonts w:ascii="Times New Roman" w:hAnsi="Times New Roman"/>
        </w:rPr>
        <w:t xml:space="preserve"> C. D. Co-author </w:t>
      </w:r>
      <w:r>
        <w:rPr>
          <w:rFonts w:ascii="Times New Roman" w:hAnsi="Times New Roman"/>
          <w:i/>
          <w:iCs/>
          <w:vertAlign w:val="superscript"/>
        </w:rPr>
        <w:t>b</w:t>
      </w:r>
      <w:r>
        <w:rPr>
          <w:rFonts w:ascii="Times New Roman" w:hAnsi="Times New Roman"/>
        </w:rPr>
        <w:t xml:space="preserve"> and E. F. Co-author </w:t>
      </w:r>
      <w:proofErr w:type="spellStart"/>
      <w:r>
        <w:rPr>
          <w:rFonts w:ascii="Times New Roman" w:hAnsi="Times New Roman"/>
          <w:i/>
          <w:iCs/>
          <w:vertAlign w:val="superscript"/>
        </w:rPr>
        <w:t>a,b</w:t>
      </w:r>
      <w:proofErr w:type="spellEnd"/>
    </w:p>
    <w:p w14:paraId="066F8989" w14:textId="77777777" w:rsidR="00220257" w:rsidRDefault="00220257">
      <w:pPr>
        <w:pStyle w:val="Standard"/>
        <w:rPr>
          <w:rFonts w:ascii="Times New Roman" w:hAnsi="Times New Roman"/>
        </w:rPr>
      </w:pPr>
    </w:p>
    <w:p w14:paraId="7FFC12F9" w14:textId="77777777" w:rsidR="00220257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i/>
          <w:iCs/>
          <w:vertAlign w:val="superscript"/>
        </w:rPr>
        <w:t>a</w:t>
      </w:r>
      <w:r>
        <w:rPr>
          <w:rFonts w:ascii="Times New Roman" w:hAnsi="Times New Roman"/>
        </w:rPr>
        <w:t xml:space="preserve"> Department of Chemistry, University of </w:t>
      </w:r>
      <w:proofErr w:type="spellStart"/>
      <w:r>
        <w:rPr>
          <w:rFonts w:ascii="Times New Roman" w:hAnsi="Times New Roman"/>
        </w:rPr>
        <w:t>Korvatunturi</w:t>
      </w:r>
      <w:proofErr w:type="spellEnd"/>
    </w:p>
    <w:p w14:paraId="0470E23B" w14:textId="77777777" w:rsidR="00220257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i/>
          <w:iCs/>
          <w:vertAlign w:val="superscript"/>
        </w:rPr>
        <w:t>b</w:t>
      </w:r>
      <w:r>
        <w:rPr>
          <w:rFonts w:ascii="Times New Roman" w:hAnsi="Times New Roman"/>
        </w:rPr>
        <w:t xml:space="preserve"> Department of Physics, University of </w:t>
      </w:r>
      <w:proofErr w:type="spellStart"/>
      <w:r>
        <w:rPr>
          <w:rFonts w:ascii="Times New Roman" w:hAnsi="Times New Roman"/>
        </w:rPr>
        <w:t>Väinölä</w:t>
      </w:r>
      <w:proofErr w:type="spellEnd"/>
    </w:p>
    <w:p w14:paraId="79A3AA00" w14:textId="77777777" w:rsidR="00220257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Email: </w:t>
      </w:r>
      <w:hyperlink r:id="rId6" w:history="1">
        <w:r>
          <w:rPr>
            <w:rFonts w:ascii="Times New Roman" w:hAnsi="Times New Roman"/>
          </w:rPr>
          <w:t>a.b.presenter@uni</w:t>
        </w:r>
      </w:hyperlink>
      <w:hyperlink r:id="rId7" w:history="1">
        <w:r>
          <w:rPr>
            <w:rFonts w:ascii="Times New Roman" w:hAnsi="Times New Roman"/>
          </w:rPr>
          <w:t>versityof</w:t>
        </w:r>
      </w:hyperlink>
      <w:hyperlink r:id="rId8" w:history="1">
        <w:r>
          <w:rPr>
            <w:rFonts w:ascii="Times New Roman" w:hAnsi="Times New Roman"/>
          </w:rPr>
          <w:t>korvatunturi.fi</w:t>
        </w:r>
      </w:hyperlink>
    </w:p>
    <w:p w14:paraId="16BDC786" w14:textId="77777777" w:rsidR="00220257" w:rsidRDefault="00220257">
      <w:pPr>
        <w:pStyle w:val="Standard"/>
        <w:rPr>
          <w:rFonts w:ascii="Times New Roman" w:hAnsi="Times New Roman"/>
        </w:rPr>
      </w:pPr>
    </w:p>
    <w:p w14:paraId="099C2D89" w14:textId="77777777" w:rsidR="00220257" w:rsidRDefault="0000000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Abstract text comes here. The abstract must fit into a single page. References can be included in the text [1,2]. A TOC-style figure can be </w:t>
      </w:r>
      <w:proofErr w:type="gramStart"/>
      <w:r>
        <w:rPr>
          <w:rFonts w:ascii="Times New Roman" w:hAnsi="Times New Roman"/>
        </w:rPr>
        <w:t>included, but</w:t>
      </w:r>
      <w:proofErr w:type="gramEnd"/>
      <w:r>
        <w:rPr>
          <w:rFonts w:ascii="Times New Roman" w:hAnsi="Times New Roman"/>
        </w:rPr>
        <w:t xml:space="preserve"> should be self-explanatory and should not need a caption.</w:t>
      </w:r>
    </w:p>
    <w:p w14:paraId="478B89AE" w14:textId="77777777" w:rsidR="00220257" w:rsidRDefault="00220257">
      <w:pPr>
        <w:pStyle w:val="Standard"/>
        <w:jc w:val="both"/>
        <w:rPr>
          <w:rFonts w:ascii="Times New Roman" w:hAnsi="Times New Roman"/>
        </w:rPr>
      </w:pPr>
    </w:p>
    <w:p w14:paraId="4F2DB8CB" w14:textId="77777777" w:rsidR="00220257" w:rsidRDefault="0000000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[1] D. R. Hartree. </w:t>
      </w:r>
      <w:r>
        <w:rPr>
          <w:rFonts w:ascii="Times New Roman" w:hAnsi="Times New Roman"/>
          <w:i/>
          <w:iCs/>
        </w:rPr>
        <w:t>Math. Proc. Camb. Philos. Soc.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1928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  <w:iCs/>
        </w:rPr>
        <w:t>24</w:t>
      </w:r>
      <w:r>
        <w:rPr>
          <w:rFonts w:ascii="Times New Roman" w:hAnsi="Times New Roman"/>
        </w:rPr>
        <w:t>, 111.</w:t>
      </w:r>
    </w:p>
    <w:p w14:paraId="281722C2" w14:textId="77777777" w:rsidR="00220257" w:rsidRDefault="0000000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[2] V. A. Fock. </w:t>
      </w:r>
      <w:r>
        <w:rPr>
          <w:rFonts w:ascii="Times New Roman" w:hAnsi="Times New Roman"/>
          <w:i/>
          <w:iCs/>
        </w:rPr>
        <w:t>Z. Phys.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1930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  <w:iCs/>
        </w:rPr>
        <w:t>61</w:t>
      </w:r>
      <w:r>
        <w:rPr>
          <w:rFonts w:ascii="Times New Roman" w:hAnsi="Times New Roman"/>
        </w:rPr>
        <w:t>,126.</w:t>
      </w:r>
    </w:p>
    <w:sectPr w:rsidR="00220257" w:rsidSect="00A72B6F">
      <w:headerReference w:type="default" r:id="rId9"/>
      <w:pgSz w:w="11909" w:h="16834"/>
      <w:pgMar w:top="1440" w:right="1440" w:bottom="1440" w:left="1440" w:header="144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7EF22" w14:textId="77777777" w:rsidR="00124A5E" w:rsidRDefault="00124A5E">
      <w:r>
        <w:separator/>
      </w:r>
    </w:p>
  </w:endnote>
  <w:endnote w:type="continuationSeparator" w:id="0">
    <w:p w14:paraId="687D4132" w14:textId="77777777" w:rsidR="00124A5E" w:rsidRDefault="00124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oto Serif CJK SC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Noto Sans CJK SC">
    <w:charset w:val="00"/>
    <w:family w:val="auto"/>
    <w:pitch w:val="variable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530D6" w14:textId="77777777" w:rsidR="00124A5E" w:rsidRDefault="00124A5E">
      <w:r>
        <w:rPr>
          <w:color w:val="000000"/>
        </w:rPr>
        <w:separator/>
      </w:r>
    </w:p>
  </w:footnote>
  <w:footnote w:type="continuationSeparator" w:id="0">
    <w:p w14:paraId="1F8033C5" w14:textId="77777777" w:rsidR="00124A5E" w:rsidRDefault="00124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B03AB" w14:textId="77777777" w:rsidR="00474A29" w:rsidRDefault="00000000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</w:rPr>
      <w:t>Computational Chemistry Days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257"/>
    <w:rsid w:val="00124A5E"/>
    <w:rsid w:val="00220257"/>
    <w:rsid w:val="00403654"/>
    <w:rsid w:val="008C5670"/>
    <w:rsid w:val="00A7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99CAF"/>
  <w15:docId w15:val="{F3F9A35E-FAE7-4A6A-ADA9-AF2B37750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HeaderandFooter"/>
  </w:style>
  <w:style w:type="character" w:customStyle="1" w:styleId="Internetlink">
    <w:name w:val="Internet link"/>
    <w:rPr>
      <w:color w:val="0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A72B6F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72B6F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b.presenter@unikorvatunturi.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.b.presenter@unikorvatunturi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b.presenter@unikorvatunturi.f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 Stepanek</cp:lastModifiedBy>
  <cp:revision>2</cp:revision>
  <dcterms:created xsi:type="dcterms:W3CDTF">2023-02-19T14:49:00Z</dcterms:created>
  <dcterms:modified xsi:type="dcterms:W3CDTF">2023-02-19T14:49:00Z</dcterms:modified>
</cp:coreProperties>
</file>